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609A9000" w:rsidR="001C0D7B" w:rsidRPr="005F4269" w:rsidRDefault="0059348B" w:rsidP="0059348B">
      <w:pPr>
        <w:tabs>
          <w:tab w:val="center" w:pos="4320"/>
          <w:tab w:val="left" w:pos="6134"/>
        </w:tabs>
        <w:ind w:left="540"/>
        <w:rPr>
          <w:b/>
          <w:bCs/>
        </w:rPr>
      </w:pPr>
      <w:r>
        <w:rPr>
          <w:b/>
          <w:bCs/>
        </w:rPr>
        <w:tab/>
      </w:r>
      <w:r w:rsidR="00943560">
        <w:rPr>
          <w:b/>
          <w:bCs/>
        </w:rPr>
        <w:t>Febr</w:t>
      </w:r>
      <w:r w:rsidR="002A0736">
        <w:rPr>
          <w:b/>
          <w:bCs/>
        </w:rPr>
        <w:t>uary 1</w:t>
      </w:r>
      <w:r w:rsidR="00943560">
        <w:rPr>
          <w:b/>
          <w:bCs/>
        </w:rPr>
        <w:t>4</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7506E192" w:rsidR="001C0D7B" w:rsidRDefault="001C0D7B" w:rsidP="00B52D02">
      <w:pPr>
        <w:pStyle w:val="Heading8"/>
        <w:ind w:left="1710" w:hanging="1170"/>
        <w:jc w:val="left"/>
      </w:pPr>
      <w:r>
        <w:t>Present:</w:t>
      </w:r>
      <w:r>
        <w:tab/>
      </w:r>
      <w:r w:rsidR="003D3D86">
        <w:t xml:space="preserve">Greg Landry, </w:t>
      </w:r>
      <w:r w:rsidR="00125A06">
        <w:t>John DeBlieux,</w:t>
      </w:r>
      <w:r w:rsidR="003D3D86">
        <w:t xml:space="preserve"> </w:t>
      </w:r>
      <w:r w:rsidR="009E570C">
        <w:t xml:space="preserve">Dan Davis, </w:t>
      </w:r>
      <w:r w:rsidR="002A0736">
        <w:t>Jacob Brown</w:t>
      </w:r>
      <w:r w:rsidR="007D4853">
        <w:t xml:space="preserve">, Joe </w:t>
      </w:r>
      <w:proofErr w:type="gramStart"/>
      <w:r w:rsidR="007D4853">
        <w:t>Caldwell</w:t>
      </w:r>
      <w:proofErr w:type="gramEnd"/>
      <w:r w:rsidR="009E570C">
        <w:t xml:space="preserve"> and</w:t>
      </w:r>
      <w:r w:rsidR="008F6E99">
        <w:t xml:space="preserve"> Bill Purvis </w:t>
      </w:r>
    </w:p>
    <w:p w14:paraId="0D5110C6" w14:textId="27882E4E" w:rsidR="00ED238A" w:rsidRDefault="00D94A54" w:rsidP="00B52D02">
      <w:pPr>
        <w:ind w:left="540"/>
      </w:pPr>
      <w:r>
        <w:rPr>
          <w:b/>
        </w:rPr>
        <w:t>Absent:</w:t>
      </w:r>
      <w:r>
        <w:rPr>
          <w:b/>
        </w:rPr>
        <w:tab/>
      </w:r>
      <w:r>
        <w:rPr>
          <w:b/>
        </w:rPr>
        <w:tab/>
      </w:r>
      <w:r w:rsidR="00943560">
        <w:rPr>
          <w:b/>
        </w:rPr>
        <w:t>Steve Crispino</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1A6BC989" w:rsidR="004D4CA9" w:rsidRPr="005F4269" w:rsidRDefault="004D4CA9" w:rsidP="00B52D02">
      <w:pPr>
        <w:ind w:left="540"/>
        <w:rPr>
          <w:b/>
          <w:bCs/>
        </w:rPr>
      </w:pPr>
      <w:r w:rsidRPr="005F4269">
        <w:rPr>
          <w:b/>
          <w:bCs/>
        </w:rPr>
        <w:t>Legal:</w:t>
      </w:r>
      <w:r w:rsidRPr="005F4269">
        <w:rPr>
          <w:b/>
          <w:bCs/>
        </w:rPr>
        <w:tab/>
      </w:r>
      <w:r w:rsidR="00A008F7">
        <w:rPr>
          <w:b/>
          <w:bCs/>
        </w:rPr>
        <w:tab/>
      </w:r>
      <w:r w:rsidR="00A0610E">
        <w:rPr>
          <w:b/>
          <w:bCs/>
        </w:rPr>
        <w:t>Danna Schwab</w:t>
      </w:r>
      <w:r w:rsidR="00875B6E">
        <w:rPr>
          <w:b/>
          <w:bCs/>
        </w:rPr>
        <w:t xml:space="preserve"> – Schwab Law Firm</w:t>
      </w:r>
    </w:p>
    <w:p w14:paraId="0D597C1A" w14:textId="672034D7"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943560">
        <w:rPr>
          <w:b/>
          <w:bCs/>
        </w:rPr>
        <w:t xml:space="preserve">O’Neal Malbrough and </w:t>
      </w:r>
      <w:r w:rsidR="00A0610E">
        <w:rPr>
          <w:b/>
          <w:bCs/>
        </w:rPr>
        <w:t>Bill Blanchard</w:t>
      </w:r>
      <w:r w:rsidR="004808E1">
        <w:rPr>
          <w:b/>
          <w:bCs/>
        </w:rPr>
        <w:t xml:space="preserve"> – GIS</w:t>
      </w:r>
      <w:r w:rsidR="003D3D86">
        <w:rPr>
          <w:b/>
          <w:bCs/>
        </w:rPr>
        <w:t xml:space="preserve">, </w:t>
      </w:r>
      <w:r w:rsidR="00585C4C">
        <w:rPr>
          <w:b/>
          <w:bCs/>
        </w:rPr>
        <w:t>Stevie Smith</w:t>
      </w:r>
      <w:r w:rsidR="003D3D86">
        <w:rPr>
          <w:b/>
          <w:bCs/>
        </w:rPr>
        <w:t xml:space="preserve"> – All South</w:t>
      </w:r>
      <w:r w:rsidR="00AB211B">
        <w:rPr>
          <w:b/>
          <w:bCs/>
        </w:rPr>
        <w:t>, David Waitz</w:t>
      </w:r>
      <w:r w:rsidR="00943560">
        <w:rPr>
          <w:b/>
          <w:bCs/>
        </w:rPr>
        <w:t>, 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5345F07A" w:rsidR="001C0D7B" w:rsidRDefault="004F66A0" w:rsidP="00857DD1">
      <w:pPr>
        <w:pStyle w:val="Heading6"/>
        <w:ind w:left="1725" w:hanging="1185"/>
      </w:pPr>
      <w:r>
        <w:t xml:space="preserve">Guests:         </w:t>
      </w:r>
      <w:r w:rsidR="00AF2761">
        <w:t xml:space="preserve"> </w:t>
      </w:r>
      <w:r w:rsidR="00125A06">
        <w:t xml:space="preserve"> </w:t>
      </w:r>
      <w:r w:rsidR="00AB211B">
        <w:t>Doug Cheramie</w:t>
      </w:r>
      <w:r w:rsidR="00943560">
        <w:t xml:space="preserve"> and Andrew Blanchard</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D26B5C9" w14:textId="7C008474" w:rsidR="007C1F54" w:rsidRDefault="002A0736" w:rsidP="007742DF">
      <w:pPr>
        <w:pStyle w:val="ListParagraph"/>
        <w:numPr>
          <w:ilvl w:val="1"/>
          <w:numId w:val="3"/>
        </w:numPr>
        <w:ind w:left="1080"/>
        <w:jc w:val="both"/>
        <w:rPr>
          <w:b/>
          <w:bCs/>
        </w:rPr>
      </w:pPr>
      <w:r>
        <w:rPr>
          <w:b/>
          <w:bCs/>
        </w:rPr>
        <w:t>Bill Purvis</w:t>
      </w:r>
      <w:r w:rsidR="00D94A54" w:rsidRPr="00585C4C">
        <w:rPr>
          <w:b/>
          <w:bCs/>
        </w:rPr>
        <w:t>,</w:t>
      </w:r>
      <w:r w:rsidR="006A588A" w:rsidRPr="00585C4C">
        <w:rPr>
          <w:b/>
          <w:bCs/>
        </w:rPr>
        <w:t xml:space="preserve"> </w:t>
      </w:r>
      <w:r w:rsidR="007D4853" w:rsidRPr="00585C4C">
        <w:rPr>
          <w:b/>
          <w:bCs/>
        </w:rPr>
        <w:t>President</w:t>
      </w:r>
      <w:r w:rsidR="00151095" w:rsidRPr="00585C4C">
        <w:rPr>
          <w:b/>
          <w:bCs/>
        </w:rPr>
        <w:t>,</w:t>
      </w:r>
      <w:r w:rsidR="00C8354E" w:rsidRPr="00585C4C">
        <w:rPr>
          <w:b/>
          <w:bCs/>
        </w:rPr>
        <w:t xml:space="preserve"> </w:t>
      </w:r>
      <w:r w:rsidR="001C0D7B" w:rsidRPr="00585C4C">
        <w:rPr>
          <w:b/>
          <w:bCs/>
        </w:rPr>
        <w:t>called the meeting to order</w:t>
      </w:r>
      <w:r w:rsidR="002B6DA9" w:rsidRPr="00585C4C">
        <w:rPr>
          <w:b/>
          <w:bCs/>
        </w:rPr>
        <w:t xml:space="preserve"> and</w:t>
      </w:r>
      <w:r w:rsidR="00573431" w:rsidRPr="00585C4C">
        <w:rPr>
          <w:b/>
          <w:bCs/>
        </w:rPr>
        <w:t xml:space="preserve"> </w:t>
      </w:r>
      <w:r w:rsidR="00C5484E" w:rsidRPr="00585C4C">
        <w:rPr>
          <w:b/>
          <w:bCs/>
        </w:rPr>
        <w:t>l</w:t>
      </w:r>
      <w:r w:rsidR="009A7D63" w:rsidRPr="00585C4C">
        <w:rPr>
          <w:b/>
          <w:bCs/>
        </w:rPr>
        <w:t>ed</w:t>
      </w:r>
      <w:r w:rsidR="00953789" w:rsidRPr="00585C4C">
        <w:rPr>
          <w:b/>
          <w:bCs/>
        </w:rPr>
        <w:t xml:space="preserve"> with </w:t>
      </w:r>
      <w:r w:rsidR="00533403" w:rsidRPr="00585C4C">
        <w:rPr>
          <w:b/>
          <w:bCs/>
        </w:rPr>
        <w:t>the invocation</w:t>
      </w:r>
      <w:r w:rsidR="00A22DD1" w:rsidRPr="00585C4C">
        <w:rPr>
          <w:b/>
          <w:bCs/>
        </w:rPr>
        <w:t xml:space="preserve"> by </w:t>
      </w:r>
      <w:r w:rsidR="00943560">
        <w:rPr>
          <w:b/>
          <w:bCs/>
        </w:rPr>
        <w:t>Joe Caldwell</w:t>
      </w:r>
      <w:r w:rsidR="00953789" w:rsidRPr="00585C4C">
        <w:rPr>
          <w:b/>
          <w:bCs/>
        </w:rPr>
        <w:t xml:space="preserve"> and</w:t>
      </w:r>
      <w:r w:rsidR="00B03450" w:rsidRPr="00585C4C">
        <w:rPr>
          <w:b/>
          <w:bCs/>
        </w:rPr>
        <w:t xml:space="preserve"> </w:t>
      </w:r>
      <w:r w:rsidR="00E84D36" w:rsidRPr="00585C4C">
        <w:rPr>
          <w:b/>
          <w:bCs/>
        </w:rPr>
        <w:t>t</w:t>
      </w:r>
      <w:r w:rsidR="00953789" w:rsidRPr="00585C4C">
        <w:rPr>
          <w:b/>
          <w:bCs/>
        </w:rPr>
        <w:t xml:space="preserve">he Pledge of Allegiance. </w:t>
      </w:r>
      <w:r w:rsidR="00151095" w:rsidRPr="00585C4C">
        <w:rPr>
          <w:b/>
          <w:bCs/>
        </w:rPr>
        <w:t>Sonja Labat</w:t>
      </w:r>
      <w:r w:rsidR="009E3E05" w:rsidRPr="00585C4C">
        <w:rPr>
          <w:b/>
          <w:bCs/>
        </w:rPr>
        <w:t xml:space="preserve"> </w:t>
      </w:r>
      <w:proofErr w:type="gramStart"/>
      <w:r w:rsidR="009E3E05" w:rsidRPr="00585C4C">
        <w:rPr>
          <w:b/>
          <w:bCs/>
        </w:rPr>
        <w:t>called</w:t>
      </w:r>
      <w:proofErr w:type="gramEnd"/>
      <w:r w:rsidR="00151095" w:rsidRPr="00585C4C">
        <w:rPr>
          <w:b/>
          <w:bCs/>
        </w:rPr>
        <w:t xml:space="preserve"> roll</w:t>
      </w:r>
      <w:proofErr w:type="gramStart"/>
      <w:r w:rsidR="001C0D7B" w:rsidRPr="00585C4C">
        <w:rPr>
          <w:b/>
          <w:bCs/>
        </w:rPr>
        <w:t xml:space="preserve">.  </w:t>
      </w:r>
      <w:proofErr w:type="gramEnd"/>
      <w:r w:rsidR="001C0D7B" w:rsidRPr="00585C4C">
        <w:rPr>
          <w:b/>
          <w:bCs/>
        </w:rPr>
        <w:t>A quorum was present</w:t>
      </w:r>
      <w:proofErr w:type="gramStart"/>
      <w:r w:rsidR="001C0D7B" w:rsidRPr="00585C4C">
        <w:rPr>
          <w:b/>
          <w:bCs/>
        </w:rPr>
        <w:t>.</w:t>
      </w:r>
      <w:r w:rsidR="00200560" w:rsidRPr="00585C4C">
        <w:rPr>
          <w:b/>
          <w:bCs/>
        </w:rPr>
        <w:t xml:space="preserve">  </w:t>
      </w:r>
      <w:proofErr w:type="gramEnd"/>
    </w:p>
    <w:p w14:paraId="15EDC5BA" w14:textId="77777777" w:rsidR="00585C4C" w:rsidRPr="00585C4C" w:rsidRDefault="00585C4C" w:rsidP="00585C4C">
      <w:pPr>
        <w:pStyle w:val="ListParagraph"/>
        <w:ind w:left="1080"/>
        <w:jc w:val="both"/>
        <w:rPr>
          <w:b/>
          <w:bCs/>
        </w:rPr>
      </w:pPr>
    </w:p>
    <w:p w14:paraId="6A3A1549" w14:textId="57A64947" w:rsidR="00425A5F" w:rsidRDefault="00CA228A" w:rsidP="00585C4C">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585C4C">
        <w:rPr>
          <w:b/>
          <w:bCs/>
        </w:rPr>
        <w:t xml:space="preserve"> </w:t>
      </w:r>
      <w:r w:rsidR="00A3143A">
        <w:rPr>
          <w:b/>
          <w:bCs/>
        </w:rPr>
        <w:t xml:space="preserve">The Chairman presented Andrew Blanchard with an award for his service. Dan Davis congratulated Andrew and advised that he learned a lot from him through the years. Dan thanked him for his guidance and friendship and wished him the best of luck with his future endeavors. Greg Landry thanked Andrew for his service as he brought a lot to the commission. David Rabalais served </w:t>
      </w:r>
      <w:r w:rsidR="00D639E3">
        <w:rPr>
          <w:b/>
          <w:bCs/>
        </w:rPr>
        <w:t xml:space="preserve">on the commission </w:t>
      </w:r>
      <w:r w:rsidR="00A3143A">
        <w:rPr>
          <w:b/>
          <w:bCs/>
        </w:rPr>
        <w:t>with Andrew prior to becoming the Port Director. John DeBlieux thanked him for his service. Andrew enlightened him with the commercial fishing industry. He congratulated him as the Chairman of Wildlife and Fisheries and will support him</w:t>
      </w:r>
      <w:r w:rsidR="00D639E3">
        <w:rPr>
          <w:b/>
          <w:bCs/>
        </w:rPr>
        <w:t xml:space="preserve"> in his endeavor</w:t>
      </w:r>
      <w:r w:rsidR="00A3143A">
        <w:rPr>
          <w:b/>
          <w:bCs/>
        </w:rPr>
        <w:t xml:space="preserve">. Bill Purvis advised him that he supports his endeavors as well. Joe Caldwell advised that it was a pleasure </w:t>
      </w:r>
      <w:proofErr w:type="gramStart"/>
      <w:r w:rsidR="00A3143A">
        <w:rPr>
          <w:b/>
          <w:bCs/>
        </w:rPr>
        <w:t>working</w:t>
      </w:r>
      <w:proofErr w:type="gramEnd"/>
      <w:r w:rsidR="00A3143A">
        <w:rPr>
          <w:b/>
          <w:bCs/>
        </w:rPr>
        <w:t xml:space="preserve"> with him and congratulated him on his future endeavors. Andrew discussed his history as a commissioner as </w:t>
      </w:r>
      <w:r w:rsidR="00D639E3">
        <w:rPr>
          <w:b/>
          <w:bCs/>
        </w:rPr>
        <w:t xml:space="preserve">Parish President </w:t>
      </w:r>
      <w:r w:rsidR="00965E70">
        <w:rPr>
          <w:b/>
          <w:bCs/>
        </w:rPr>
        <w:t>Robert “</w:t>
      </w:r>
      <w:r w:rsidR="00A3143A">
        <w:rPr>
          <w:b/>
          <w:bCs/>
        </w:rPr>
        <w:t>Bobby</w:t>
      </w:r>
      <w:r w:rsidR="00965E70">
        <w:rPr>
          <w:b/>
          <w:bCs/>
        </w:rPr>
        <w:t>”</w:t>
      </w:r>
      <w:r w:rsidR="00A3143A">
        <w:rPr>
          <w:b/>
          <w:bCs/>
        </w:rPr>
        <w:t xml:space="preserve"> Bergeron asked him to serve as representation of the seafood industry. </w:t>
      </w:r>
      <w:r w:rsidR="00D639E3">
        <w:rPr>
          <w:b/>
          <w:bCs/>
        </w:rPr>
        <w:t xml:space="preserve">His wishes were to have someone from the fishing industry be a Port tenant. </w:t>
      </w:r>
      <w:r w:rsidR="00A3143A">
        <w:rPr>
          <w:b/>
          <w:bCs/>
        </w:rPr>
        <w:t>He thanked everyone.</w:t>
      </w:r>
    </w:p>
    <w:p w14:paraId="02F9433A" w14:textId="77777777" w:rsidR="00585C4C" w:rsidRDefault="00585C4C" w:rsidP="00585C4C">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61CD5656" w:rsidR="00546494" w:rsidRDefault="00546494" w:rsidP="00546494">
      <w:pPr>
        <w:pStyle w:val="ListParagraph"/>
        <w:numPr>
          <w:ilvl w:val="1"/>
          <w:numId w:val="3"/>
        </w:numPr>
        <w:jc w:val="both"/>
        <w:rPr>
          <w:b/>
          <w:bCs/>
        </w:rPr>
      </w:pPr>
      <w:r>
        <w:rPr>
          <w:b/>
          <w:bCs/>
        </w:rPr>
        <w:t xml:space="preserve">A motion by </w:t>
      </w:r>
      <w:r w:rsidR="002A0736">
        <w:rPr>
          <w:b/>
          <w:bCs/>
        </w:rPr>
        <w:t>Dan Davis</w:t>
      </w:r>
      <w:r w:rsidR="00095738">
        <w:rPr>
          <w:b/>
          <w:bCs/>
        </w:rPr>
        <w:t xml:space="preserve"> </w:t>
      </w:r>
      <w:r>
        <w:rPr>
          <w:b/>
          <w:bCs/>
        </w:rPr>
        <w:t xml:space="preserve">and seconded by </w:t>
      </w:r>
      <w:r w:rsidR="00A3143A">
        <w:rPr>
          <w:b/>
          <w:bCs/>
        </w:rPr>
        <w:t>Greg Landry</w:t>
      </w:r>
      <w:r>
        <w:rPr>
          <w:b/>
          <w:bCs/>
        </w:rPr>
        <w:t xml:space="preserve"> approv</w:t>
      </w:r>
      <w:r w:rsidR="00B70F9A">
        <w:rPr>
          <w:b/>
          <w:bCs/>
        </w:rPr>
        <w:t>ing</w:t>
      </w:r>
      <w:r>
        <w:rPr>
          <w:b/>
          <w:bCs/>
        </w:rPr>
        <w:t xml:space="preserve"> the minutes of the</w:t>
      </w:r>
      <w:r w:rsidR="004435C9">
        <w:rPr>
          <w:b/>
          <w:bCs/>
        </w:rPr>
        <w:t xml:space="preserve"> </w:t>
      </w:r>
      <w:r w:rsidR="00A3143A">
        <w:rPr>
          <w:b/>
          <w:bCs/>
        </w:rPr>
        <w:t>January 17</w:t>
      </w:r>
      <w:r w:rsidR="00DD17D9">
        <w:rPr>
          <w:b/>
          <w:bCs/>
        </w:rPr>
        <w:t>,</w:t>
      </w:r>
      <w:r w:rsidR="00AB03CA">
        <w:rPr>
          <w:b/>
          <w:bCs/>
        </w:rPr>
        <w:t xml:space="preserve"> 20</w:t>
      </w:r>
      <w:r w:rsidR="002B1B81">
        <w:rPr>
          <w:b/>
          <w:bCs/>
        </w:rPr>
        <w:t>2</w:t>
      </w:r>
      <w:r w:rsidR="00A3143A">
        <w:rPr>
          <w:b/>
          <w:bCs/>
        </w:rPr>
        <w:t>3</w:t>
      </w:r>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1D7600A1" w14:textId="30BE528B" w:rsidR="00A3143A" w:rsidRDefault="00A3143A" w:rsidP="00546494">
      <w:pPr>
        <w:pStyle w:val="ListParagraph"/>
        <w:numPr>
          <w:ilvl w:val="1"/>
          <w:numId w:val="3"/>
        </w:numPr>
        <w:jc w:val="both"/>
        <w:rPr>
          <w:b/>
          <w:bCs/>
        </w:rPr>
      </w:pPr>
      <w:r>
        <w:rPr>
          <w:b/>
          <w:bCs/>
        </w:rPr>
        <w:t>A motion by Dan Davis and seconded by John DeBlieux to  move the meeting time to 11:00am.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77777777" w:rsidR="00A3143A"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r w:rsidRPr="00A93E44">
        <w:rPr>
          <w:b/>
          <w:bCs/>
        </w:rPr>
        <w:t xml:space="preserve"> reviewed</w:t>
      </w:r>
      <w:proofErr w:type="gramEnd"/>
      <w:r w:rsidRPr="00A93E44">
        <w:rPr>
          <w:b/>
          <w:bCs/>
        </w:rPr>
        <w:t xml:space="preserve"> and approved for the month </w:t>
      </w:r>
      <w:r w:rsidR="00BE43AC" w:rsidRPr="00A93E44">
        <w:rPr>
          <w:b/>
          <w:bCs/>
        </w:rPr>
        <w:t xml:space="preserve">of </w:t>
      </w:r>
      <w:r w:rsidR="00A3143A">
        <w:rPr>
          <w:b/>
          <w:bCs/>
        </w:rPr>
        <w:t>January</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A3143A">
        <w:rPr>
          <w:b/>
          <w:bCs/>
        </w:rPr>
        <w:t>Greg</w:t>
      </w:r>
      <w:r w:rsidR="002A0736">
        <w:rPr>
          <w:b/>
          <w:bCs/>
        </w:rPr>
        <w:t xml:space="preserve"> Landry</w:t>
      </w:r>
      <w:r w:rsidR="00C8354E" w:rsidRPr="00A93E44">
        <w:rPr>
          <w:b/>
          <w:bCs/>
        </w:rPr>
        <w:t xml:space="preserve"> </w:t>
      </w:r>
      <w:r w:rsidRPr="00A93E44">
        <w:rPr>
          <w:b/>
          <w:bCs/>
        </w:rPr>
        <w:t>and seconded</w:t>
      </w:r>
      <w:r w:rsidR="004D48FF" w:rsidRPr="00A93E44">
        <w:rPr>
          <w:b/>
          <w:bCs/>
        </w:rPr>
        <w:t xml:space="preserve"> by </w:t>
      </w:r>
      <w:r w:rsidR="002A0736">
        <w:rPr>
          <w:b/>
          <w:bCs/>
        </w:rPr>
        <w:t>Jo</w:t>
      </w:r>
      <w:r w:rsidR="00A3143A">
        <w:rPr>
          <w:b/>
          <w:bCs/>
        </w:rPr>
        <w:t>e Caldwell</w:t>
      </w:r>
      <w:r w:rsidR="00AB03CA" w:rsidRPr="00A93E44">
        <w:rPr>
          <w:b/>
          <w:bCs/>
        </w:rPr>
        <w:t>.</w:t>
      </w:r>
      <w:r w:rsidR="002B1B81" w:rsidRPr="00A93E44">
        <w:rPr>
          <w:b/>
          <w:bCs/>
        </w:rPr>
        <w:t xml:space="preserve"> </w:t>
      </w:r>
      <w:r w:rsidR="00BE774B">
        <w:rPr>
          <w:b/>
          <w:bCs/>
        </w:rPr>
        <w:t>No opposition</w:t>
      </w:r>
      <w:proofErr w:type="gramStart"/>
      <w:r w:rsidR="00BE774B">
        <w:rPr>
          <w:b/>
          <w:bCs/>
        </w:rPr>
        <w:t xml:space="preserve">.  </w:t>
      </w:r>
      <w:proofErr w:type="gramEnd"/>
      <w:r w:rsidR="00BE774B">
        <w:rPr>
          <w:b/>
          <w:bCs/>
        </w:rPr>
        <w:t>Motion</w:t>
      </w:r>
      <w:r w:rsidRPr="00A93E44">
        <w:rPr>
          <w:b/>
          <w:bCs/>
        </w:rPr>
        <w:t xml:space="preserve"> passed.</w:t>
      </w:r>
    </w:p>
    <w:p w14:paraId="16CDEC34" w14:textId="041A5CD9" w:rsidR="00D6172E" w:rsidRDefault="00A3143A" w:rsidP="00B95179">
      <w:pPr>
        <w:pStyle w:val="ListParagraph"/>
        <w:numPr>
          <w:ilvl w:val="1"/>
          <w:numId w:val="3"/>
        </w:numPr>
        <w:jc w:val="both"/>
        <w:rPr>
          <w:b/>
          <w:bCs/>
        </w:rPr>
      </w:pPr>
      <w:r>
        <w:rPr>
          <w:b/>
          <w:bCs/>
        </w:rPr>
        <w:t xml:space="preserve">A motion by Dan Davis and seconded by </w:t>
      </w:r>
      <w:r w:rsidR="003448E0">
        <w:rPr>
          <w:b/>
          <w:bCs/>
        </w:rPr>
        <w:t>John DeBlieux to adopt the 2022 Louisiana Compliance Questionnaire. No opposition. Motion passed</w:t>
      </w:r>
      <w:proofErr w:type="gramStart"/>
      <w:r w:rsidR="003448E0">
        <w:rPr>
          <w:b/>
          <w:bCs/>
        </w:rPr>
        <w:t>.</w:t>
      </w:r>
      <w:r w:rsidR="000E7D57" w:rsidRPr="00A93E44">
        <w:rPr>
          <w:b/>
          <w:bCs/>
        </w:rPr>
        <w:t xml:space="preserve">  </w:t>
      </w:r>
      <w:proofErr w:type="gramEnd"/>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ECAD22" w14:textId="501A19D6" w:rsidR="003448E0" w:rsidRDefault="00DE7862" w:rsidP="00D06239">
      <w:pPr>
        <w:pStyle w:val="ListParagraph"/>
        <w:numPr>
          <w:ilvl w:val="2"/>
          <w:numId w:val="3"/>
        </w:numPr>
        <w:tabs>
          <w:tab w:val="left" w:pos="2010"/>
        </w:tabs>
        <w:ind w:left="1170"/>
        <w:jc w:val="both"/>
        <w:rPr>
          <w:b/>
          <w:bCs/>
        </w:rPr>
      </w:pPr>
      <w:r>
        <w:rPr>
          <w:b/>
          <w:bCs/>
        </w:rPr>
        <w:lastRenderedPageBreak/>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2A0736">
        <w:rPr>
          <w:b/>
          <w:bCs/>
        </w:rPr>
        <w:t xml:space="preserve">Craig Hebert was </w:t>
      </w:r>
      <w:r w:rsidR="003448E0">
        <w:rPr>
          <w:b/>
          <w:bCs/>
        </w:rPr>
        <w:t xml:space="preserve">present to give a project update. The project is finally towards the end and the contractor is on site working. At the end of February, the project should be 100% complete. </w:t>
      </w:r>
      <w:r w:rsidR="00D639E3">
        <w:rPr>
          <w:b/>
          <w:bCs/>
        </w:rPr>
        <w:t>A</w:t>
      </w:r>
      <w:r w:rsidR="003448E0">
        <w:rPr>
          <w:b/>
          <w:bCs/>
        </w:rPr>
        <w:t>pproval from the Fire Marshall</w:t>
      </w:r>
      <w:r w:rsidR="00D639E3">
        <w:rPr>
          <w:b/>
          <w:bCs/>
        </w:rPr>
        <w:t xml:space="preserve"> will then be needed</w:t>
      </w:r>
      <w:r w:rsidR="003448E0">
        <w:rPr>
          <w:b/>
          <w:bCs/>
        </w:rPr>
        <w:t>. The security features held up the project.</w:t>
      </w:r>
    </w:p>
    <w:p w14:paraId="798AD328" w14:textId="0013E039" w:rsidR="00865C06" w:rsidRPr="00385DED" w:rsidRDefault="003448E0" w:rsidP="00D06239">
      <w:pPr>
        <w:pStyle w:val="ListParagraph"/>
        <w:numPr>
          <w:ilvl w:val="2"/>
          <w:numId w:val="3"/>
        </w:numPr>
        <w:tabs>
          <w:tab w:val="left" w:pos="2010"/>
        </w:tabs>
        <w:ind w:left="1170"/>
        <w:jc w:val="both"/>
        <w:rPr>
          <w:b/>
          <w:bCs/>
        </w:rPr>
      </w:pPr>
      <w:r>
        <w:rPr>
          <w:b/>
          <w:bCs/>
        </w:rPr>
        <w:t xml:space="preserve">David </w:t>
      </w:r>
      <w:r w:rsidR="00D639E3">
        <w:rPr>
          <w:b/>
          <w:bCs/>
        </w:rPr>
        <w:t xml:space="preserve">Rabalais </w:t>
      </w:r>
      <w:r>
        <w:rPr>
          <w:b/>
          <w:bCs/>
        </w:rPr>
        <w:t>discussed quotes received f</w:t>
      </w:r>
      <w:r w:rsidR="00D639E3">
        <w:rPr>
          <w:b/>
          <w:bCs/>
        </w:rPr>
        <w:t>or</w:t>
      </w:r>
      <w:r>
        <w:rPr>
          <w:b/>
          <w:bCs/>
        </w:rPr>
        <w:t xml:space="preserve"> the roof repairs. Frisco submitted a quote in the amount of $39,310.00. Justin Reeves submitted a quote in the amount of $45,938.85. Onshore chose not to provide a quote. A motion by John DeBlieux, seconded by Greg Landry to award the roof repairs to Frisco, who provided the lowest quote in the amount of $39,310.00. No opposition. Motion passed.</w:t>
      </w:r>
      <w:r w:rsidR="000B20FF">
        <w:rPr>
          <w:b/>
          <w:bCs/>
        </w:rPr>
        <w:t xml:space="preserve"> </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1CAAD60E"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3448E0">
        <w:rPr>
          <w:b/>
          <w:bCs/>
        </w:rPr>
        <w:t xml:space="preserve">Bill discussed the utility relocations. </w:t>
      </w:r>
      <w:proofErr w:type="gramStart"/>
      <w:r w:rsidR="003448E0">
        <w:rPr>
          <w:b/>
          <w:bCs/>
        </w:rPr>
        <w:t>15</w:t>
      </w:r>
      <w:proofErr w:type="gramEnd"/>
      <w:r w:rsidR="003448E0">
        <w:rPr>
          <w:b/>
          <w:bCs/>
        </w:rPr>
        <w:t xml:space="preserve"> of the 17 drawings are complete. The</w:t>
      </w:r>
      <w:r w:rsidR="00D639E3">
        <w:rPr>
          <w:b/>
          <w:bCs/>
        </w:rPr>
        <w:t xml:space="preserve"> staff</w:t>
      </w:r>
      <w:r w:rsidR="003448E0">
        <w:rPr>
          <w:b/>
          <w:bCs/>
        </w:rPr>
        <w:t xml:space="preserve"> met with TPCG and Waterworks. They still need to meet with SLECA. The meeting with Hilcorp is set for this Friday. Regarding real estate, the</w:t>
      </w:r>
      <w:r w:rsidR="00FC6F14">
        <w:rPr>
          <w:b/>
          <w:bCs/>
        </w:rPr>
        <w:t xml:space="preserve"> staff is </w:t>
      </w:r>
      <w:r w:rsidR="003448E0">
        <w:rPr>
          <w:b/>
          <w:bCs/>
        </w:rPr>
        <w:t xml:space="preserve">working with the current landowners. Disposal sites </w:t>
      </w:r>
      <w:proofErr w:type="gramStart"/>
      <w:r w:rsidR="003448E0">
        <w:rPr>
          <w:b/>
          <w:bCs/>
        </w:rPr>
        <w:t>were discussed</w:t>
      </w:r>
      <w:proofErr w:type="gramEnd"/>
      <w:r w:rsidR="003448E0">
        <w:rPr>
          <w:b/>
          <w:bCs/>
        </w:rPr>
        <w:t>. The</w:t>
      </w:r>
      <w:r w:rsidR="00FC6F14">
        <w:rPr>
          <w:b/>
          <w:bCs/>
        </w:rPr>
        <w:t xml:space="preserve"> staff</w:t>
      </w:r>
      <w:r w:rsidR="003448E0">
        <w:rPr>
          <w:b/>
          <w:bCs/>
        </w:rPr>
        <w:t xml:space="preserve"> met with the Corp and DOTD regarding funding</w:t>
      </w:r>
      <w:r w:rsidR="00FC6F14">
        <w:rPr>
          <w:b/>
          <w:bCs/>
        </w:rPr>
        <w:t xml:space="preserve"> and </w:t>
      </w:r>
      <w:r w:rsidR="003448E0">
        <w:rPr>
          <w:b/>
          <w:bCs/>
        </w:rPr>
        <w:t>also met with Norby Chabert regarding funding. A</w:t>
      </w:r>
      <w:r w:rsidR="003F0912">
        <w:rPr>
          <w:b/>
          <w:bCs/>
        </w:rPr>
        <w:t xml:space="preserve"> motion by </w:t>
      </w:r>
      <w:r w:rsidR="003448E0">
        <w:rPr>
          <w:b/>
          <w:bCs/>
        </w:rPr>
        <w:t>Greg Landry</w:t>
      </w:r>
      <w:r w:rsidR="003F0912">
        <w:rPr>
          <w:b/>
          <w:bCs/>
        </w:rPr>
        <w:t xml:space="preserve"> and seconded by </w:t>
      </w:r>
      <w:r w:rsidR="003448E0">
        <w:rPr>
          <w:b/>
          <w:bCs/>
        </w:rPr>
        <w:t>Jacob Brown</w:t>
      </w:r>
      <w:r w:rsidR="003F0912">
        <w:rPr>
          <w:b/>
          <w:bCs/>
        </w:rPr>
        <w:t xml:space="preserve"> to approve the GIS invoice in the amount of $5</w:t>
      </w:r>
      <w:r w:rsidR="003448E0">
        <w:rPr>
          <w:b/>
          <w:bCs/>
        </w:rPr>
        <w:t>6</w:t>
      </w:r>
      <w:r w:rsidR="003F0912">
        <w:rPr>
          <w:b/>
          <w:bCs/>
        </w:rPr>
        <w:t>,</w:t>
      </w:r>
      <w:r w:rsidR="003448E0">
        <w:rPr>
          <w:b/>
          <w:bCs/>
        </w:rPr>
        <w:t>327.50</w:t>
      </w:r>
      <w:r w:rsidR="003F0912">
        <w:rPr>
          <w:b/>
          <w:bCs/>
        </w:rPr>
        <w:t>. No opposition. Motion passed.</w:t>
      </w:r>
    </w:p>
    <w:p w14:paraId="0C69BCE8" w14:textId="792D230B"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3448E0">
        <w:rPr>
          <w:b/>
          <w:bCs/>
        </w:rPr>
        <w:t xml:space="preserve">The </w:t>
      </w:r>
      <w:r w:rsidR="00E03A2A">
        <w:rPr>
          <w:b/>
          <w:bCs/>
        </w:rPr>
        <w:t xml:space="preserve">original </w:t>
      </w:r>
      <w:r w:rsidR="003448E0">
        <w:rPr>
          <w:b/>
          <w:bCs/>
        </w:rPr>
        <w:t xml:space="preserve">estimated completion date of the North Reach </w:t>
      </w:r>
      <w:r w:rsidR="00FC6F14">
        <w:rPr>
          <w:b/>
          <w:bCs/>
        </w:rPr>
        <w:t>wa</w:t>
      </w:r>
      <w:r w:rsidR="003448E0">
        <w:rPr>
          <w:b/>
          <w:bCs/>
        </w:rPr>
        <w:t>s April 19</w:t>
      </w:r>
      <w:r w:rsidR="003448E0" w:rsidRPr="003448E0">
        <w:rPr>
          <w:b/>
          <w:bCs/>
          <w:vertAlign w:val="superscript"/>
        </w:rPr>
        <w:t>th</w:t>
      </w:r>
      <w:r w:rsidR="003448E0">
        <w:rPr>
          <w:b/>
          <w:bCs/>
        </w:rPr>
        <w:t xml:space="preserve">. The dredge has been a slow process as they </w:t>
      </w:r>
      <w:proofErr w:type="gramStart"/>
      <w:r w:rsidR="003448E0">
        <w:rPr>
          <w:b/>
          <w:bCs/>
        </w:rPr>
        <w:t>hot</w:t>
      </w:r>
      <w:proofErr w:type="gramEnd"/>
      <w:r w:rsidR="003448E0">
        <w:rPr>
          <w:b/>
          <w:bCs/>
        </w:rPr>
        <w:t xml:space="preserve"> rocks last week.</w:t>
      </w:r>
      <w:r w:rsidR="00E03A2A">
        <w:rPr>
          <w:b/>
          <w:bCs/>
        </w:rPr>
        <w:t xml:space="preserve"> The </w:t>
      </w:r>
      <w:proofErr w:type="gramStart"/>
      <w:r w:rsidR="00E03A2A">
        <w:rPr>
          <w:b/>
          <w:bCs/>
        </w:rPr>
        <w:t>new</w:t>
      </w:r>
      <w:proofErr w:type="gramEnd"/>
      <w:r w:rsidR="00E03A2A">
        <w:rPr>
          <w:b/>
          <w:bCs/>
        </w:rPr>
        <w:t xml:space="preserve"> estimated completion date is the end of May. Bids for the Bay Reach dredge project </w:t>
      </w:r>
      <w:proofErr w:type="gramStart"/>
      <w:r w:rsidR="00E03A2A">
        <w:rPr>
          <w:b/>
          <w:bCs/>
        </w:rPr>
        <w:t>were received</w:t>
      </w:r>
      <w:proofErr w:type="gramEnd"/>
      <w:r w:rsidR="00E03A2A">
        <w:rPr>
          <w:b/>
          <w:bCs/>
        </w:rPr>
        <w:t xml:space="preserve"> January 23</w:t>
      </w:r>
      <w:r w:rsidR="00E03A2A" w:rsidRPr="00E03A2A">
        <w:rPr>
          <w:b/>
          <w:bCs/>
          <w:vertAlign w:val="superscript"/>
        </w:rPr>
        <w:t>rd</w:t>
      </w:r>
      <w:r w:rsidR="00E03A2A">
        <w:rPr>
          <w:b/>
          <w:bCs/>
        </w:rPr>
        <w:t xml:space="preserve">. There was one bid and it is being protested by another dredge company. </w:t>
      </w:r>
      <w:r w:rsidR="00FC6F14">
        <w:rPr>
          <w:b/>
          <w:bCs/>
        </w:rPr>
        <w:t>David</w:t>
      </w:r>
      <w:r w:rsidR="00E03A2A">
        <w:rPr>
          <w:b/>
          <w:bCs/>
        </w:rPr>
        <w:t xml:space="preserve"> is waiting </w:t>
      </w:r>
      <w:proofErr w:type="gramStart"/>
      <w:r w:rsidR="00E03A2A">
        <w:rPr>
          <w:b/>
          <w:bCs/>
        </w:rPr>
        <w:t>on</w:t>
      </w:r>
      <w:proofErr w:type="gramEnd"/>
      <w:r w:rsidR="00E03A2A">
        <w:rPr>
          <w:b/>
          <w:bCs/>
        </w:rPr>
        <w:t xml:space="preserve"> a price from Apollo to dredge the Short Cut Canal.</w:t>
      </w:r>
    </w:p>
    <w:p w14:paraId="523A0B9B" w14:textId="5DD2BBC6"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E03A2A">
        <w:rPr>
          <w:b/>
          <w:bCs/>
        </w:rPr>
        <w:t>Nothing to report.</w:t>
      </w:r>
    </w:p>
    <w:p w14:paraId="1336FC85" w14:textId="4F1AF488" w:rsidR="00374B84" w:rsidRDefault="000E7D57" w:rsidP="00021FD2">
      <w:pPr>
        <w:pStyle w:val="ListParagraph"/>
        <w:numPr>
          <w:ilvl w:val="2"/>
          <w:numId w:val="3"/>
        </w:numPr>
        <w:tabs>
          <w:tab w:val="left" w:pos="1980"/>
          <w:tab w:val="left" w:pos="2070"/>
        </w:tabs>
        <w:jc w:val="both"/>
        <w:rPr>
          <w:b/>
          <w:bCs/>
        </w:rPr>
      </w:pPr>
      <w:r>
        <w:rPr>
          <w:b/>
          <w:bCs/>
        </w:rPr>
        <w:t xml:space="preserve">   Port Pump</w:t>
      </w:r>
      <w:r w:rsidR="00A342E0">
        <w:rPr>
          <w:b/>
          <w:bCs/>
        </w:rPr>
        <w:t xml:space="preserve"> – </w:t>
      </w:r>
      <w:r w:rsidR="008270D5">
        <w:rPr>
          <w:b/>
          <w:bCs/>
        </w:rPr>
        <w:t xml:space="preserve">David Waitz was present to give a project update. The generator </w:t>
      </w:r>
      <w:r w:rsidR="00E03A2A">
        <w:rPr>
          <w:b/>
          <w:bCs/>
        </w:rPr>
        <w:t xml:space="preserve">has </w:t>
      </w:r>
      <w:proofErr w:type="gramStart"/>
      <w:r w:rsidR="00E03A2A">
        <w:rPr>
          <w:b/>
          <w:bCs/>
        </w:rPr>
        <w:t>been installed</w:t>
      </w:r>
      <w:proofErr w:type="gramEnd"/>
      <w:r w:rsidR="00E03A2A">
        <w:rPr>
          <w:b/>
          <w:bCs/>
        </w:rPr>
        <w:t>. It will need to be filled with diesel and a start up date will be scheduled.</w:t>
      </w:r>
    </w:p>
    <w:p w14:paraId="07388FFD" w14:textId="61A44D8A" w:rsidR="00C944CF" w:rsidRDefault="00AC1E9F" w:rsidP="009E1B53">
      <w:pPr>
        <w:pStyle w:val="ListParagraph"/>
        <w:numPr>
          <w:ilvl w:val="2"/>
          <w:numId w:val="3"/>
        </w:numPr>
        <w:tabs>
          <w:tab w:val="left" w:pos="1980"/>
          <w:tab w:val="left" w:pos="2070"/>
        </w:tabs>
        <w:jc w:val="both"/>
        <w:rPr>
          <w:b/>
          <w:bCs/>
        </w:rPr>
      </w:pPr>
      <w:r w:rsidRPr="00E03A2A">
        <w:rPr>
          <w:b/>
          <w:bCs/>
        </w:rPr>
        <w:t xml:space="preserve">   </w:t>
      </w:r>
      <w:r w:rsidR="000822CC" w:rsidRPr="00E03A2A">
        <w:rPr>
          <w:b/>
          <w:bCs/>
        </w:rPr>
        <w:t>C</w:t>
      </w:r>
      <w:r w:rsidR="008270D5" w:rsidRPr="00E03A2A">
        <w:rPr>
          <w:b/>
          <w:bCs/>
        </w:rPr>
        <w:t xml:space="preserve">het Morrison Project – David advised that he </w:t>
      </w:r>
      <w:r w:rsidR="00E03A2A" w:rsidRPr="00E03A2A">
        <w:rPr>
          <w:b/>
          <w:bCs/>
        </w:rPr>
        <w:t xml:space="preserve">found a new attorney and will let everyone know an update once he receives it. </w:t>
      </w:r>
    </w:p>
    <w:p w14:paraId="773F8F81" w14:textId="334F730D" w:rsidR="00E03A2A" w:rsidRDefault="00E03A2A" w:rsidP="009E1B53">
      <w:pPr>
        <w:pStyle w:val="ListParagraph"/>
        <w:numPr>
          <w:ilvl w:val="2"/>
          <w:numId w:val="3"/>
        </w:numPr>
        <w:tabs>
          <w:tab w:val="left" w:pos="1980"/>
          <w:tab w:val="left" w:pos="2070"/>
        </w:tabs>
        <w:jc w:val="both"/>
        <w:rPr>
          <w:b/>
          <w:bCs/>
        </w:rPr>
      </w:pPr>
      <w:r>
        <w:rPr>
          <w:b/>
          <w:bCs/>
        </w:rPr>
        <w:t xml:space="preserve">   Garbologist – Their lease payment was delinquent and Danna sent them a letter regarding. They caught up the rent and paid a month in advance so they are paid up through the month of February.</w:t>
      </w:r>
    </w:p>
    <w:p w14:paraId="0541DC5E" w14:textId="036C6EF8" w:rsidR="00E03A2A" w:rsidRDefault="00E03A2A" w:rsidP="009E1B53">
      <w:pPr>
        <w:pStyle w:val="ListParagraph"/>
        <w:numPr>
          <w:ilvl w:val="2"/>
          <w:numId w:val="3"/>
        </w:numPr>
        <w:tabs>
          <w:tab w:val="left" w:pos="1980"/>
          <w:tab w:val="left" w:pos="2070"/>
        </w:tabs>
        <w:jc w:val="both"/>
        <w:rPr>
          <w:b/>
          <w:bCs/>
        </w:rPr>
      </w:pPr>
      <w:r>
        <w:rPr>
          <w:b/>
          <w:bCs/>
        </w:rPr>
        <w:t xml:space="preserve">    Performance Energy Services Lease Renewal – David advised that the parking lot lease was renewed for another year. </w:t>
      </w:r>
      <w:r w:rsidR="00FC6F14">
        <w:rPr>
          <w:b/>
          <w:bCs/>
        </w:rPr>
        <w:t>A motion by John DeBlieux and seconded by Joe Caldwell to approve the parking lot lease for another year. No opposition. Motion passed.</w:t>
      </w:r>
    </w:p>
    <w:p w14:paraId="72E35BE3" w14:textId="71969C15" w:rsidR="00FE3B63" w:rsidRDefault="00E03A2A" w:rsidP="00FE3B63">
      <w:pPr>
        <w:pStyle w:val="ListParagraph"/>
        <w:numPr>
          <w:ilvl w:val="2"/>
          <w:numId w:val="3"/>
        </w:numPr>
        <w:tabs>
          <w:tab w:val="left" w:pos="1980"/>
          <w:tab w:val="left" w:pos="2070"/>
        </w:tabs>
        <w:jc w:val="both"/>
        <w:rPr>
          <w:b/>
          <w:bCs/>
        </w:rPr>
      </w:pPr>
      <w:r>
        <w:rPr>
          <w:b/>
          <w:bCs/>
        </w:rPr>
        <w:t xml:space="preserve">   David provided an update on the insurance renewal. We are awaiting quotes from Laris and Paul’s Agency. A motion by Dan Davis and seconded by John DeBlieux to authorize the Executive Director to bind the insurance with the lowest </w:t>
      </w:r>
      <w:r w:rsidR="00FC6F14">
        <w:rPr>
          <w:b/>
          <w:bCs/>
        </w:rPr>
        <w:t xml:space="preserve">quote from a </w:t>
      </w:r>
      <w:r>
        <w:rPr>
          <w:b/>
          <w:bCs/>
        </w:rPr>
        <w:t>qualified agent. No opposition. Motion passed.</w:t>
      </w:r>
    </w:p>
    <w:p w14:paraId="5D978847" w14:textId="77777777" w:rsidR="00E03A2A" w:rsidRPr="00E03A2A" w:rsidRDefault="00E03A2A" w:rsidP="00E03A2A">
      <w:pPr>
        <w:pStyle w:val="ListParagraph"/>
        <w:tabs>
          <w:tab w:val="left" w:pos="1980"/>
          <w:tab w:val="left" w:pos="2070"/>
        </w:tabs>
        <w:ind w:left="2160"/>
        <w:jc w:val="both"/>
        <w:rPr>
          <w:b/>
          <w:bCs/>
        </w:rPr>
      </w:pPr>
    </w:p>
    <w:p w14:paraId="24CC1C07" w14:textId="32B92B84" w:rsidR="007003F4" w:rsidRDefault="008270D5" w:rsidP="005D20E6">
      <w:pPr>
        <w:tabs>
          <w:tab w:val="left" w:pos="1980"/>
          <w:tab w:val="left" w:pos="2070"/>
          <w:tab w:val="left" w:pos="2520"/>
        </w:tabs>
        <w:jc w:val="both"/>
        <w:rPr>
          <w:b/>
        </w:rPr>
      </w:pPr>
      <w:r>
        <w:rPr>
          <w:b/>
          <w:bCs/>
        </w:rPr>
        <w:t>VII</w:t>
      </w:r>
      <w:r w:rsidR="005D20E6">
        <w:rPr>
          <w:b/>
          <w:bCs/>
        </w:rPr>
        <w:t>.</w:t>
      </w:r>
      <w:r w:rsidR="007F6E71" w:rsidRPr="005D20E6">
        <w:rPr>
          <w:b/>
          <w:bCs/>
        </w:rPr>
        <w:t>CO</w:t>
      </w:r>
      <w:r w:rsidR="00F56B1D" w:rsidRPr="005D20E6">
        <w:rPr>
          <w:b/>
        </w:rPr>
        <w:t xml:space="preserve">MMITTEE REPORTS </w:t>
      </w:r>
      <w:r w:rsidR="007003F4" w:rsidRPr="005D20E6">
        <w:rPr>
          <w:b/>
        </w:rPr>
        <w:t xml:space="preserve">– </w:t>
      </w:r>
      <w:r>
        <w:rPr>
          <w:b/>
        </w:rPr>
        <w:t xml:space="preserve">The executive committee </w:t>
      </w:r>
      <w:r w:rsidR="00E03A2A">
        <w:rPr>
          <w:b/>
        </w:rPr>
        <w:t xml:space="preserve">met yesterday. Bill </w:t>
      </w:r>
      <w:r w:rsidR="00FC6F14">
        <w:rPr>
          <w:b/>
        </w:rPr>
        <w:t xml:space="preserve">Purvis </w:t>
      </w:r>
      <w:r w:rsidR="00E03A2A">
        <w:rPr>
          <w:b/>
        </w:rPr>
        <w:t xml:space="preserve">discussed </w:t>
      </w:r>
      <w:proofErr w:type="gramStart"/>
      <w:r w:rsidR="00E03A2A">
        <w:rPr>
          <w:b/>
        </w:rPr>
        <w:t>possibly meeting</w:t>
      </w:r>
      <w:proofErr w:type="gramEnd"/>
      <w:r w:rsidR="00E03A2A">
        <w:rPr>
          <w:b/>
        </w:rPr>
        <w:t xml:space="preserve"> earlier than the Monday prior to the meeting</w:t>
      </w:r>
      <w:r w:rsidR="00320FCB">
        <w:rPr>
          <w:b/>
        </w:rPr>
        <w:t xml:space="preserve">. John DeBlieux discussed the marketing committee meeting. Based on the value of the Port’s assets, he would like to know the borrowing power of the Port. He discussed the Board of Commerce and Industry and their power to waive ad valorem taxes. </w:t>
      </w:r>
      <w:r>
        <w:rPr>
          <w:b/>
        </w:rPr>
        <w:t xml:space="preserve"> </w:t>
      </w:r>
    </w:p>
    <w:p w14:paraId="7AC74711" w14:textId="77777777" w:rsidR="005D20E6" w:rsidRPr="005D20E6" w:rsidRDefault="005D20E6" w:rsidP="005D20E6">
      <w:pPr>
        <w:tabs>
          <w:tab w:val="left" w:pos="1980"/>
          <w:tab w:val="left" w:pos="2070"/>
          <w:tab w:val="left" w:pos="2520"/>
        </w:tabs>
        <w:jc w:val="both"/>
        <w:rPr>
          <w:b/>
          <w:bCs/>
        </w:rPr>
      </w:pPr>
    </w:p>
    <w:p w14:paraId="53EA0380" w14:textId="25E10196" w:rsidR="00CE4963" w:rsidRDefault="005D20E6" w:rsidP="005D20E6">
      <w:pPr>
        <w:jc w:val="both"/>
        <w:rPr>
          <w:b/>
        </w:rPr>
      </w:pPr>
      <w:r>
        <w:rPr>
          <w:b/>
        </w:rPr>
        <w:t>XVI.</w:t>
      </w:r>
      <w:r w:rsidR="00CE4963" w:rsidRPr="005D20E6">
        <w:rPr>
          <w:b/>
        </w:rPr>
        <w:t xml:space="preserve">COMMISSIONER’S COMMENTS – </w:t>
      </w:r>
      <w:r w:rsidR="00320FCB">
        <w:rPr>
          <w:b/>
        </w:rPr>
        <w:t>None</w:t>
      </w:r>
    </w:p>
    <w:p w14:paraId="28E7E181" w14:textId="77777777" w:rsidR="005D20E6" w:rsidRPr="005D20E6" w:rsidRDefault="005D20E6" w:rsidP="005D20E6">
      <w:pPr>
        <w:jc w:val="both"/>
        <w:rPr>
          <w:b/>
          <w:bCs/>
        </w:rPr>
      </w:pPr>
    </w:p>
    <w:p w14:paraId="66A569CA" w14:textId="203EB26F" w:rsidR="005D20E6" w:rsidRDefault="005D20E6" w:rsidP="005D20E6">
      <w:pPr>
        <w:jc w:val="both"/>
        <w:rPr>
          <w:b/>
          <w:bCs/>
        </w:rPr>
      </w:pPr>
      <w:r>
        <w:rPr>
          <w:b/>
          <w:bCs/>
        </w:rPr>
        <w:lastRenderedPageBreak/>
        <w:t>XVII.</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320FCB">
        <w:rPr>
          <w:b/>
          <w:bCs/>
        </w:rPr>
        <w:t>David Rabalais reminded everyone of the T. Baker Smith presentation tomorrow at 1:30 PM.</w:t>
      </w:r>
    </w:p>
    <w:p w14:paraId="6F1FA078" w14:textId="77777777" w:rsidR="005D20E6" w:rsidRDefault="005D20E6" w:rsidP="005D20E6">
      <w:pPr>
        <w:jc w:val="both"/>
        <w:rPr>
          <w:b/>
          <w:bCs/>
        </w:rPr>
      </w:pPr>
    </w:p>
    <w:p w14:paraId="1EE2501C" w14:textId="465CAD3F" w:rsidR="00FF60C8" w:rsidRPr="00494321" w:rsidRDefault="007C23B0" w:rsidP="005D20E6">
      <w:p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320FCB">
        <w:rPr>
          <w:b/>
        </w:rPr>
        <w:t>Dan Davis</w:t>
      </w:r>
      <w:r w:rsidR="003466D9">
        <w:rPr>
          <w:b/>
        </w:rPr>
        <w:t xml:space="preserve"> and seconded by </w:t>
      </w:r>
      <w:r w:rsidR="00320FCB">
        <w:rPr>
          <w:b/>
        </w:rPr>
        <w:t>Joe Caldwell</w:t>
      </w:r>
      <w:r w:rsidR="00D85645">
        <w:rPr>
          <w:b/>
        </w:rPr>
        <w:t>.</w:t>
      </w:r>
      <w:r w:rsidR="003466D9">
        <w:rPr>
          <w:b/>
        </w:rPr>
        <w:t xml:space="preserve"> The meeting was adjourned at 1:</w:t>
      </w:r>
      <w:r w:rsidR="00D85645">
        <w:rPr>
          <w:b/>
        </w:rPr>
        <w:t>0</w:t>
      </w:r>
      <w:r w:rsidR="00320FCB">
        <w:rPr>
          <w:b/>
        </w:rPr>
        <w:t>9</w:t>
      </w:r>
      <w:r w:rsidR="003466D9">
        <w:rPr>
          <w:b/>
        </w:rPr>
        <w:t xml:space="preserve"> </w:t>
      </w:r>
      <w:proofErr w:type="gramStart"/>
      <w:r w:rsidR="005234B3">
        <w:rPr>
          <w:b/>
        </w:rPr>
        <w:t>p</w:t>
      </w:r>
      <w:r w:rsidR="003466D9">
        <w:rPr>
          <w:b/>
        </w:rPr>
        <w:t xml:space="preserve">m.  </w:t>
      </w:r>
      <w:proofErr w:type="gramEnd"/>
      <w:r w:rsidR="003466D9">
        <w:rPr>
          <w:b/>
        </w:rPr>
        <w:t>No opposition</w:t>
      </w:r>
      <w:proofErr w:type="gramStart"/>
      <w:r w:rsidR="003466D9">
        <w:rPr>
          <w:b/>
        </w:rPr>
        <w:t xml:space="preserve">.  </w:t>
      </w:r>
      <w:proofErr w:type="gramEnd"/>
      <w:r w:rsidR="003466D9">
        <w:rPr>
          <w:b/>
        </w:rPr>
        <w:t>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EFE"/>
    <w:rsid w:val="000C1DD2"/>
    <w:rsid w:val="000C50B4"/>
    <w:rsid w:val="000C5A66"/>
    <w:rsid w:val="000C60E7"/>
    <w:rsid w:val="000C6E99"/>
    <w:rsid w:val="000C6F93"/>
    <w:rsid w:val="000C7EB5"/>
    <w:rsid w:val="000D00FC"/>
    <w:rsid w:val="000D2404"/>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B97"/>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5EC"/>
    <w:rsid w:val="00282777"/>
    <w:rsid w:val="00283254"/>
    <w:rsid w:val="00284DDA"/>
    <w:rsid w:val="002861D5"/>
    <w:rsid w:val="00287272"/>
    <w:rsid w:val="002930BA"/>
    <w:rsid w:val="00294234"/>
    <w:rsid w:val="00297500"/>
    <w:rsid w:val="002A0620"/>
    <w:rsid w:val="002A0736"/>
    <w:rsid w:val="002A139C"/>
    <w:rsid w:val="002A30B9"/>
    <w:rsid w:val="002A3BB2"/>
    <w:rsid w:val="002A4389"/>
    <w:rsid w:val="002A62F1"/>
    <w:rsid w:val="002B0743"/>
    <w:rsid w:val="002B1125"/>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CA1"/>
    <w:rsid w:val="00413DE0"/>
    <w:rsid w:val="00415A5E"/>
    <w:rsid w:val="00417959"/>
    <w:rsid w:val="004219CF"/>
    <w:rsid w:val="00422C51"/>
    <w:rsid w:val="00425A5F"/>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0D3B"/>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4DC9"/>
    <w:rsid w:val="006E56BC"/>
    <w:rsid w:val="006F06C1"/>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507DB"/>
    <w:rsid w:val="00951243"/>
    <w:rsid w:val="00952825"/>
    <w:rsid w:val="00952F64"/>
    <w:rsid w:val="00953789"/>
    <w:rsid w:val="00954F85"/>
    <w:rsid w:val="0096150D"/>
    <w:rsid w:val="0096157A"/>
    <w:rsid w:val="00961809"/>
    <w:rsid w:val="009618D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F128B"/>
    <w:rsid w:val="00CF235B"/>
    <w:rsid w:val="00CF398F"/>
    <w:rsid w:val="00CF4742"/>
    <w:rsid w:val="00CF6D08"/>
    <w:rsid w:val="00CF7F8B"/>
    <w:rsid w:val="00D01E14"/>
    <w:rsid w:val="00D023F0"/>
    <w:rsid w:val="00D04602"/>
    <w:rsid w:val="00D0475D"/>
    <w:rsid w:val="00D0562A"/>
    <w:rsid w:val="00D06239"/>
    <w:rsid w:val="00D06813"/>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875"/>
    <w:rsid w:val="00DE56B5"/>
    <w:rsid w:val="00DE73A0"/>
    <w:rsid w:val="00DE7862"/>
    <w:rsid w:val="00DF0254"/>
    <w:rsid w:val="00DF20D0"/>
    <w:rsid w:val="00DF6509"/>
    <w:rsid w:val="00DF70CF"/>
    <w:rsid w:val="00E03A2A"/>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4187"/>
    <w:rsid w:val="00E458AF"/>
    <w:rsid w:val="00E4724F"/>
    <w:rsid w:val="00E473BE"/>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4:docId w14:val="70DD6B6E"/>
  <w15:docId w15:val="{05E90D2D-ADBC-4C99-B390-A0F35B97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436</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2023-02-15T20:46:00Z</cp:lastPrinted>
  <dcterms:created xsi:type="dcterms:W3CDTF">2023-02-14T23:17:00Z</dcterms:created>
  <dcterms:modified xsi:type="dcterms:W3CDTF">2023-02-15T20:46:00Z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